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C83B6" w14:textId="36E341EB" w:rsidR="00CB6762" w:rsidRPr="003A1806" w:rsidRDefault="002E10DC">
      <w:pPr>
        <w:rPr>
          <w:rFonts w:ascii="Arial" w:hAnsi="Arial" w:cs="Arial"/>
          <w:szCs w:val="21"/>
        </w:rPr>
      </w:pPr>
      <w:r w:rsidRPr="003A1806">
        <w:rPr>
          <w:rFonts w:ascii="Arial" w:hAnsi="Arial" w:cs="Arial"/>
          <w:szCs w:val="21"/>
        </w:rPr>
        <w:t>JD – Intern</w:t>
      </w:r>
    </w:p>
    <w:p w14:paraId="4731F380" w14:textId="77777777" w:rsidR="002E10DC" w:rsidRPr="003A1806" w:rsidRDefault="002E10DC">
      <w:pPr>
        <w:rPr>
          <w:rFonts w:ascii="Arial" w:hAnsi="Arial" w:cs="Arial"/>
          <w:szCs w:val="21"/>
        </w:rPr>
      </w:pPr>
    </w:p>
    <w:p w14:paraId="4CCA7469" w14:textId="46BEF57D" w:rsidR="002E10DC" w:rsidRPr="003A1806" w:rsidRDefault="002E10DC">
      <w:pPr>
        <w:rPr>
          <w:rFonts w:ascii="Arial" w:hAnsi="Arial" w:cs="Arial"/>
          <w:b/>
          <w:bCs/>
          <w:szCs w:val="21"/>
        </w:rPr>
      </w:pPr>
      <w:r w:rsidRPr="003A1806">
        <w:rPr>
          <w:rFonts w:ascii="Arial" w:hAnsi="Arial" w:cs="Arial"/>
          <w:b/>
          <w:bCs/>
          <w:szCs w:val="21"/>
        </w:rPr>
        <w:t>Position Summary</w:t>
      </w:r>
    </w:p>
    <w:p w14:paraId="5C7FE8A3" w14:textId="188B1BEC" w:rsidR="002E10DC" w:rsidRPr="003A1806" w:rsidRDefault="002E10DC">
      <w:pPr>
        <w:rPr>
          <w:rFonts w:ascii="Arial" w:hAnsi="Arial" w:cs="Arial"/>
          <w:szCs w:val="21"/>
        </w:rPr>
      </w:pPr>
      <w:r w:rsidRPr="003A1806">
        <w:rPr>
          <w:rFonts w:ascii="Arial" w:hAnsi="Arial" w:cs="Arial"/>
          <w:szCs w:val="21"/>
        </w:rPr>
        <w:t xml:space="preserve">As an NI Field </w:t>
      </w:r>
      <w:r w:rsidR="003A1806" w:rsidRPr="003A1806">
        <w:rPr>
          <w:rFonts w:ascii="Arial" w:eastAsia="맑은 고딕" w:hAnsi="Arial" w:cs="Arial"/>
          <w:szCs w:val="21"/>
          <w:lang w:eastAsia="ko-KR"/>
        </w:rPr>
        <w:t>Sales</w:t>
      </w:r>
      <w:r w:rsidRPr="003A1806">
        <w:rPr>
          <w:rFonts w:ascii="Arial" w:hAnsi="Arial" w:cs="Arial"/>
          <w:szCs w:val="21"/>
        </w:rPr>
        <w:t xml:space="preserve"> Engineer Intern, you will gain hands-on experience in technical support, product demonstrations, and customer engagement across multiple business units. This internship offers rotational exposure to Sales and Marketing, Technical Support Engineering, and Customer-Facing Teams, equipping interns with a dual-track career development path in Technical Expertise (e.g., </w:t>
      </w:r>
      <w:proofErr w:type="spellStart"/>
      <w:r w:rsidRPr="003A1806">
        <w:rPr>
          <w:rFonts w:ascii="Arial" w:hAnsi="Arial" w:cs="Arial"/>
          <w:szCs w:val="21"/>
        </w:rPr>
        <w:t>TestStand</w:t>
      </w:r>
      <w:proofErr w:type="spellEnd"/>
      <w:r w:rsidRPr="003A1806">
        <w:rPr>
          <w:rFonts w:ascii="Arial" w:hAnsi="Arial" w:cs="Arial"/>
          <w:szCs w:val="21"/>
        </w:rPr>
        <w:t>/Testbench Development, Modular Instruments System Design) or Sales Leadership (e.g., Customer Solution Architecture, Technical Account Management) within NI’s ecosystem.</w:t>
      </w:r>
    </w:p>
    <w:p w14:paraId="77A5251C" w14:textId="77777777" w:rsidR="002E10DC" w:rsidRPr="003A1806" w:rsidRDefault="002E10DC">
      <w:pPr>
        <w:rPr>
          <w:rFonts w:ascii="Arial" w:hAnsi="Arial" w:cs="Arial"/>
          <w:szCs w:val="21"/>
        </w:rPr>
      </w:pPr>
    </w:p>
    <w:p w14:paraId="3B1DA00F" w14:textId="77777777" w:rsidR="002E10DC" w:rsidRPr="003A1806" w:rsidRDefault="002E10DC" w:rsidP="002E10DC">
      <w:pPr>
        <w:rPr>
          <w:rFonts w:ascii="Arial" w:hAnsi="Arial" w:cs="Arial"/>
          <w:szCs w:val="21"/>
        </w:rPr>
      </w:pPr>
      <w:r w:rsidRPr="003A1806">
        <w:rPr>
          <w:rFonts w:ascii="Arial" w:hAnsi="Arial" w:cs="Arial"/>
          <w:b/>
          <w:bCs/>
          <w:szCs w:val="21"/>
        </w:rPr>
        <w:t>In This Role, Your Responsibilities Will Be:</w:t>
      </w:r>
    </w:p>
    <w:p w14:paraId="7A923A8F" w14:textId="77777777" w:rsidR="002E10DC" w:rsidRPr="003A1806" w:rsidRDefault="002E10DC" w:rsidP="002E10DC">
      <w:pPr>
        <w:numPr>
          <w:ilvl w:val="0"/>
          <w:numId w:val="1"/>
        </w:numPr>
        <w:rPr>
          <w:rFonts w:ascii="Arial" w:hAnsi="Arial" w:cs="Arial"/>
          <w:szCs w:val="21"/>
        </w:rPr>
      </w:pPr>
      <w:r w:rsidRPr="003A1806">
        <w:rPr>
          <w:rFonts w:ascii="Arial" w:hAnsi="Arial" w:cs="Arial"/>
          <w:szCs w:val="21"/>
        </w:rPr>
        <w:t xml:space="preserve">Remote Technical Support: Provide remote technical assistance via phone/email to resolve customer inquiries related to NI hardware/software (LabVIEW, </w:t>
      </w:r>
      <w:proofErr w:type="spellStart"/>
      <w:r w:rsidRPr="003A1806">
        <w:rPr>
          <w:rFonts w:ascii="Arial" w:hAnsi="Arial" w:cs="Arial"/>
          <w:szCs w:val="21"/>
        </w:rPr>
        <w:t>TestStand</w:t>
      </w:r>
      <w:proofErr w:type="spellEnd"/>
      <w:r w:rsidRPr="003A1806">
        <w:rPr>
          <w:rFonts w:ascii="Arial" w:hAnsi="Arial" w:cs="Arial"/>
          <w:szCs w:val="21"/>
        </w:rPr>
        <w:t>, Modular Instruments).</w:t>
      </w:r>
    </w:p>
    <w:p w14:paraId="56DD7B5B" w14:textId="77777777" w:rsidR="002E10DC" w:rsidRPr="003A1806" w:rsidRDefault="002E10DC" w:rsidP="002E10DC">
      <w:pPr>
        <w:numPr>
          <w:ilvl w:val="0"/>
          <w:numId w:val="1"/>
        </w:numPr>
        <w:rPr>
          <w:rFonts w:ascii="Arial" w:hAnsi="Arial" w:cs="Arial"/>
          <w:szCs w:val="21"/>
        </w:rPr>
      </w:pPr>
      <w:r w:rsidRPr="003A1806">
        <w:rPr>
          <w:rFonts w:ascii="Arial" w:hAnsi="Arial" w:cs="Arial"/>
          <w:szCs w:val="21"/>
        </w:rPr>
        <w:t>Demo Development &amp; Market Activation: Assist the Marketing team in building and showcasing virtual instrumentation systems for events/webinars.</w:t>
      </w:r>
    </w:p>
    <w:p w14:paraId="09D23232" w14:textId="77777777" w:rsidR="002E10DC" w:rsidRPr="003A1806" w:rsidRDefault="002E10DC" w:rsidP="002E10DC">
      <w:pPr>
        <w:numPr>
          <w:ilvl w:val="0"/>
          <w:numId w:val="1"/>
        </w:numPr>
        <w:rPr>
          <w:rFonts w:ascii="Arial" w:hAnsi="Arial" w:cs="Arial"/>
          <w:szCs w:val="21"/>
        </w:rPr>
      </w:pPr>
      <w:r w:rsidRPr="003A1806">
        <w:rPr>
          <w:rFonts w:ascii="Arial" w:hAnsi="Arial" w:cs="Arial"/>
          <w:szCs w:val="21"/>
        </w:rPr>
        <w:t>On-Site Customer Support: Join Sales/Account Manager and Field Application Engineers on-site to support product installations, simple system validations, and proof-of-concept (POC) testing.</w:t>
      </w:r>
    </w:p>
    <w:p w14:paraId="5FDC5D5D" w14:textId="77777777" w:rsidR="002E10DC" w:rsidRPr="003A1806" w:rsidRDefault="002E10DC" w:rsidP="002E10DC">
      <w:pPr>
        <w:numPr>
          <w:ilvl w:val="0"/>
          <w:numId w:val="1"/>
        </w:numPr>
        <w:rPr>
          <w:rFonts w:ascii="Arial" w:hAnsi="Arial" w:cs="Arial"/>
          <w:szCs w:val="21"/>
        </w:rPr>
      </w:pPr>
      <w:r w:rsidRPr="003A1806">
        <w:rPr>
          <w:rFonts w:ascii="Arial" w:hAnsi="Arial" w:cs="Arial"/>
          <w:szCs w:val="21"/>
        </w:rPr>
        <w:t>Customer Training: Conduct technical seminars and present customer training for NI products.</w:t>
      </w:r>
    </w:p>
    <w:p w14:paraId="23F69147" w14:textId="77777777" w:rsidR="002E10DC" w:rsidRPr="003A1806" w:rsidRDefault="002E10DC" w:rsidP="002E10DC">
      <w:pPr>
        <w:rPr>
          <w:rFonts w:ascii="Arial" w:hAnsi="Arial" w:cs="Arial"/>
          <w:szCs w:val="21"/>
        </w:rPr>
      </w:pPr>
      <w:r w:rsidRPr="003A1806">
        <w:rPr>
          <w:rFonts w:ascii="Arial" w:hAnsi="Arial" w:cs="Arial"/>
          <w:szCs w:val="21"/>
        </w:rPr>
        <w:t> </w:t>
      </w:r>
    </w:p>
    <w:p w14:paraId="45301820" w14:textId="77777777" w:rsidR="002E10DC" w:rsidRPr="003A1806" w:rsidRDefault="002E10DC" w:rsidP="002E10DC">
      <w:pPr>
        <w:rPr>
          <w:rFonts w:ascii="Arial" w:hAnsi="Arial" w:cs="Arial"/>
          <w:szCs w:val="21"/>
        </w:rPr>
      </w:pPr>
      <w:r w:rsidRPr="003A1806">
        <w:rPr>
          <w:rFonts w:ascii="Arial" w:hAnsi="Arial" w:cs="Arial"/>
          <w:b/>
          <w:bCs/>
          <w:szCs w:val="21"/>
        </w:rPr>
        <w:t>For This Role, You Will Need:</w:t>
      </w:r>
    </w:p>
    <w:p w14:paraId="611A5A77" w14:textId="77777777" w:rsidR="002E10DC" w:rsidRPr="003A1806" w:rsidRDefault="002E10DC" w:rsidP="002E10DC">
      <w:pPr>
        <w:numPr>
          <w:ilvl w:val="0"/>
          <w:numId w:val="2"/>
        </w:numPr>
        <w:rPr>
          <w:rFonts w:ascii="Arial" w:hAnsi="Arial" w:cs="Arial"/>
          <w:szCs w:val="21"/>
        </w:rPr>
      </w:pPr>
      <w:proofErr w:type="gramStart"/>
      <w:r w:rsidRPr="003A1806">
        <w:rPr>
          <w:rFonts w:ascii="Arial" w:hAnsi="Arial" w:cs="Arial"/>
          <w:szCs w:val="21"/>
        </w:rPr>
        <w:t>Bachelor’s or master’s</w:t>
      </w:r>
      <w:proofErr w:type="gramEnd"/>
      <w:r w:rsidRPr="003A1806">
        <w:rPr>
          <w:rFonts w:ascii="Arial" w:hAnsi="Arial" w:cs="Arial"/>
          <w:szCs w:val="21"/>
        </w:rPr>
        <w:t xml:space="preserve"> degree in electrical engineering, automation, or related fields (senior-year priority)</w:t>
      </w:r>
    </w:p>
    <w:p w14:paraId="4B0D7513" w14:textId="77777777" w:rsidR="002E10DC" w:rsidRPr="003A1806" w:rsidRDefault="002E10DC" w:rsidP="002E10DC">
      <w:pPr>
        <w:numPr>
          <w:ilvl w:val="0"/>
          <w:numId w:val="2"/>
        </w:numPr>
        <w:rPr>
          <w:rFonts w:ascii="Arial" w:hAnsi="Arial" w:cs="Arial"/>
          <w:szCs w:val="21"/>
        </w:rPr>
      </w:pPr>
      <w:r w:rsidRPr="003A1806">
        <w:rPr>
          <w:rFonts w:ascii="Arial" w:hAnsi="Arial" w:cs="Arial"/>
          <w:szCs w:val="21"/>
        </w:rPr>
        <w:t>Interested in working directly with customers to help them solve technical problems and learn how to apply our products to their applications</w:t>
      </w:r>
    </w:p>
    <w:p w14:paraId="5E513EAE" w14:textId="77777777" w:rsidR="002E10DC" w:rsidRPr="003A1806" w:rsidRDefault="002E10DC" w:rsidP="002E10DC">
      <w:pPr>
        <w:numPr>
          <w:ilvl w:val="0"/>
          <w:numId w:val="2"/>
        </w:numPr>
        <w:rPr>
          <w:rFonts w:ascii="Arial" w:hAnsi="Arial" w:cs="Arial"/>
          <w:szCs w:val="21"/>
        </w:rPr>
      </w:pPr>
      <w:r w:rsidRPr="003A1806">
        <w:rPr>
          <w:rFonts w:ascii="Arial" w:hAnsi="Arial" w:cs="Arial"/>
          <w:szCs w:val="21"/>
        </w:rPr>
        <w:t>Excellent presentation and interpersonal skills for customer-facing interactions.</w:t>
      </w:r>
    </w:p>
    <w:p w14:paraId="6DDE7ED0" w14:textId="77777777" w:rsidR="002E10DC" w:rsidRPr="003A1806" w:rsidRDefault="002E10DC" w:rsidP="002E10DC">
      <w:pPr>
        <w:numPr>
          <w:ilvl w:val="0"/>
          <w:numId w:val="2"/>
        </w:numPr>
        <w:rPr>
          <w:rFonts w:ascii="Arial" w:hAnsi="Arial" w:cs="Arial"/>
          <w:szCs w:val="21"/>
        </w:rPr>
      </w:pPr>
      <w:r w:rsidRPr="003A1806">
        <w:rPr>
          <w:rFonts w:ascii="Arial" w:hAnsi="Arial" w:cs="Arial"/>
          <w:szCs w:val="21"/>
        </w:rPr>
        <w:t>Strong ability to solve problems and work independently</w:t>
      </w:r>
    </w:p>
    <w:p w14:paraId="0BB3D718" w14:textId="77777777" w:rsidR="002E10DC" w:rsidRPr="003A1806" w:rsidRDefault="002E10DC" w:rsidP="002E10DC">
      <w:pPr>
        <w:numPr>
          <w:ilvl w:val="0"/>
          <w:numId w:val="2"/>
        </w:numPr>
        <w:rPr>
          <w:rFonts w:ascii="Arial" w:hAnsi="Arial" w:cs="Arial"/>
          <w:szCs w:val="21"/>
        </w:rPr>
      </w:pPr>
      <w:r w:rsidRPr="003A1806">
        <w:rPr>
          <w:rFonts w:ascii="Arial" w:hAnsi="Arial" w:cs="Arial"/>
          <w:szCs w:val="21"/>
        </w:rPr>
        <w:t>Bilingual in English and Mandarin Chinese</w:t>
      </w:r>
    </w:p>
    <w:p w14:paraId="0D4F6BFE" w14:textId="77777777" w:rsidR="002E10DC" w:rsidRPr="003A1806" w:rsidRDefault="002E10DC" w:rsidP="002E10DC">
      <w:pPr>
        <w:numPr>
          <w:ilvl w:val="0"/>
          <w:numId w:val="2"/>
        </w:numPr>
        <w:rPr>
          <w:rFonts w:ascii="Arial" w:hAnsi="Arial" w:cs="Arial"/>
          <w:szCs w:val="21"/>
        </w:rPr>
      </w:pPr>
      <w:r w:rsidRPr="003A1806">
        <w:rPr>
          <w:rFonts w:ascii="Arial" w:hAnsi="Arial" w:cs="Arial"/>
          <w:szCs w:val="21"/>
        </w:rPr>
        <w:t>Commit to 3 days/week for 9-12 months (full-time during summer preferred).</w:t>
      </w:r>
    </w:p>
    <w:p w14:paraId="3AEEB28F" w14:textId="77777777" w:rsidR="002E10DC" w:rsidRPr="003A1806" w:rsidRDefault="002E10DC" w:rsidP="002E10DC">
      <w:pPr>
        <w:numPr>
          <w:ilvl w:val="0"/>
          <w:numId w:val="2"/>
        </w:numPr>
        <w:rPr>
          <w:rFonts w:ascii="Arial" w:hAnsi="Arial" w:cs="Arial"/>
          <w:szCs w:val="21"/>
        </w:rPr>
      </w:pPr>
      <w:r w:rsidRPr="003A1806">
        <w:rPr>
          <w:rFonts w:ascii="Arial" w:hAnsi="Arial" w:cs="Arial"/>
          <w:szCs w:val="21"/>
        </w:rPr>
        <w:t>Willing to transfer to the position of Field Application Engineer, Technical Support Engineer, Sales after finishing internship program</w:t>
      </w:r>
    </w:p>
    <w:p w14:paraId="7244F622" w14:textId="77777777" w:rsidR="002E10DC" w:rsidRPr="003A1806" w:rsidRDefault="002E10DC" w:rsidP="002E10DC">
      <w:pPr>
        <w:rPr>
          <w:rFonts w:ascii="Arial" w:hAnsi="Arial" w:cs="Arial"/>
          <w:szCs w:val="21"/>
        </w:rPr>
      </w:pPr>
      <w:r w:rsidRPr="003A1806">
        <w:rPr>
          <w:rFonts w:ascii="Arial" w:hAnsi="Arial" w:cs="Arial"/>
          <w:b/>
          <w:bCs/>
          <w:szCs w:val="21"/>
        </w:rPr>
        <w:t>Preferred Qualifications That Set You Apart:</w:t>
      </w:r>
    </w:p>
    <w:p w14:paraId="5AA35C8D" w14:textId="77777777" w:rsidR="002E10DC" w:rsidRPr="003A1806" w:rsidRDefault="002E10DC" w:rsidP="002E10DC">
      <w:pPr>
        <w:numPr>
          <w:ilvl w:val="0"/>
          <w:numId w:val="3"/>
        </w:numPr>
        <w:rPr>
          <w:rFonts w:ascii="Arial" w:hAnsi="Arial" w:cs="Arial"/>
          <w:szCs w:val="21"/>
        </w:rPr>
      </w:pPr>
      <w:r w:rsidRPr="003A1806">
        <w:rPr>
          <w:rFonts w:ascii="Arial" w:hAnsi="Arial" w:cs="Arial"/>
          <w:szCs w:val="21"/>
        </w:rPr>
        <w:t>Knowledge/experience of NI software or hardware is a plus</w:t>
      </w:r>
      <w:r w:rsidRPr="003A1806">
        <w:rPr>
          <w:rFonts w:ascii="Arial" w:hAnsi="Arial" w:cs="Arial"/>
          <w:szCs w:val="21"/>
        </w:rPr>
        <w:br/>
        <w:t> </w:t>
      </w:r>
    </w:p>
    <w:p w14:paraId="48228422" w14:textId="77777777" w:rsidR="002E10DC" w:rsidRPr="003A1806" w:rsidRDefault="002E10DC" w:rsidP="002E10DC">
      <w:pPr>
        <w:rPr>
          <w:rFonts w:ascii="Arial" w:hAnsi="Arial" w:cs="Arial"/>
          <w:szCs w:val="21"/>
        </w:rPr>
      </w:pPr>
      <w:r w:rsidRPr="003A1806">
        <w:rPr>
          <w:rFonts w:ascii="Arial" w:hAnsi="Arial" w:cs="Arial"/>
          <w:b/>
          <w:bCs/>
          <w:szCs w:val="21"/>
        </w:rPr>
        <w:t>Our Culture &amp; Commitment to You:</w:t>
      </w:r>
    </w:p>
    <w:p w14:paraId="6F33F04E" w14:textId="77777777" w:rsidR="002E10DC" w:rsidRPr="003A1806" w:rsidRDefault="002E10DC" w:rsidP="002E10DC">
      <w:pPr>
        <w:rPr>
          <w:rFonts w:ascii="Arial" w:hAnsi="Arial" w:cs="Arial"/>
          <w:szCs w:val="21"/>
        </w:rPr>
      </w:pPr>
      <w:r w:rsidRPr="003A1806">
        <w:rPr>
          <w:rFonts w:ascii="Arial" w:hAnsi="Arial" w:cs="Arial"/>
          <w:szCs w:val="21"/>
        </w:rPr>
        <w:t xml:space="preserve">At Emerson, we prioritize a workplace where every employee is valued, respected, and empowered to grow. We foster an environment that encourages innovation, collaboration, and diverse perspectives—because we know that great ideas come from great teams. Our commitment to ongoing career development and growing an inclusive culture ensures you have the support to thrive. Whether through mentorship, training, or leadership opportunities, we invest in your success so you can make a lasting impact. We believe </w:t>
      </w:r>
      <w:r w:rsidRPr="003A1806">
        <w:rPr>
          <w:rFonts w:ascii="Arial" w:hAnsi="Arial" w:cs="Arial"/>
          <w:szCs w:val="21"/>
        </w:rPr>
        <w:lastRenderedPageBreak/>
        <w:t>diverse teams, working together are key to driving growth and delivering business results. </w:t>
      </w:r>
    </w:p>
    <w:p w14:paraId="3696C604" w14:textId="77777777" w:rsidR="002E10DC" w:rsidRPr="003A1806" w:rsidRDefault="002E10DC" w:rsidP="002E10DC">
      <w:pPr>
        <w:rPr>
          <w:rFonts w:ascii="Arial" w:hAnsi="Arial" w:cs="Arial"/>
          <w:szCs w:val="21"/>
        </w:rPr>
      </w:pPr>
      <w:r w:rsidRPr="003A1806">
        <w:rPr>
          <w:rFonts w:ascii="Arial" w:hAnsi="Arial" w:cs="Arial"/>
          <w:szCs w:val="21"/>
        </w:rPr>
        <w:t>We recognize the importance of employee wellbeing. We prioritize providing competitive benefits plans, a variety of medical insurance plans, Employee Assistance Program, employee resource groups, recognition, and much more. Our culture offers flexible time off plans, including paid parental leave (maternal and paternal), vacation and holiday leave.</w:t>
      </w:r>
    </w:p>
    <w:p w14:paraId="72CA8DC3" w14:textId="77777777" w:rsidR="002E10DC" w:rsidRPr="003A1806" w:rsidRDefault="002E10DC">
      <w:pPr>
        <w:rPr>
          <w:rFonts w:ascii="Arial" w:hAnsi="Arial" w:cs="Arial"/>
          <w:szCs w:val="21"/>
        </w:rPr>
      </w:pPr>
    </w:p>
    <w:sectPr w:rsidR="002E10DC" w:rsidRPr="003A180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A4AD1"/>
    <w:multiLevelType w:val="multilevel"/>
    <w:tmpl w:val="D4FA1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1152AF"/>
    <w:multiLevelType w:val="multilevel"/>
    <w:tmpl w:val="909E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214FE5"/>
    <w:multiLevelType w:val="multilevel"/>
    <w:tmpl w:val="803A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2059351">
    <w:abstractNumId w:val="2"/>
  </w:num>
  <w:num w:numId="2" w16cid:durableId="2016419031">
    <w:abstractNumId w:val="0"/>
  </w:num>
  <w:num w:numId="3" w16cid:durableId="188445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0DC"/>
    <w:rsid w:val="00293F1E"/>
    <w:rsid w:val="002E10DC"/>
    <w:rsid w:val="00330ADF"/>
    <w:rsid w:val="003A1806"/>
    <w:rsid w:val="004C4707"/>
    <w:rsid w:val="006A43C8"/>
    <w:rsid w:val="006C17A3"/>
    <w:rsid w:val="00740005"/>
    <w:rsid w:val="00A07F34"/>
    <w:rsid w:val="00B3120B"/>
    <w:rsid w:val="00CB67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2F7CD"/>
  <w15:chartTrackingRefBased/>
  <w15:docId w15:val="{8E39045C-0934-4887-9EA2-0D21711E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Char"/>
    <w:uiPriority w:val="9"/>
    <w:qFormat/>
    <w:rsid w:val="002E10D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Char"/>
    <w:uiPriority w:val="9"/>
    <w:semiHidden/>
    <w:unhideWhenUsed/>
    <w:qFormat/>
    <w:rsid w:val="002E10D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Char"/>
    <w:uiPriority w:val="9"/>
    <w:semiHidden/>
    <w:unhideWhenUsed/>
    <w:qFormat/>
    <w:rsid w:val="002E10D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Char"/>
    <w:uiPriority w:val="9"/>
    <w:semiHidden/>
    <w:unhideWhenUsed/>
    <w:qFormat/>
    <w:rsid w:val="002E10DC"/>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Char"/>
    <w:uiPriority w:val="9"/>
    <w:semiHidden/>
    <w:unhideWhenUsed/>
    <w:qFormat/>
    <w:rsid w:val="002E10DC"/>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Char"/>
    <w:uiPriority w:val="9"/>
    <w:semiHidden/>
    <w:unhideWhenUsed/>
    <w:qFormat/>
    <w:rsid w:val="002E10DC"/>
    <w:pPr>
      <w:keepNext/>
      <w:keepLines/>
      <w:spacing w:before="40"/>
      <w:outlineLvl w:val="5"/>
    </w:pPr>
    <w:rPr>
      <w:rFonts w:cstheme="majorBidi"/>
      <w:b/>
      <w:bCs/>
      <w:color w:val="0F4761" w:themeColor="accent1" w:themeShade="BF"/>
    </w:rPr>
  </w:style>
  <w:style w:type="paragraph" w:styleId="7">
    <w:name w:val="heading 7"/>
    <w:basedOn w:val="a"/>
    <w:next w:val="a"/>
    <w:link w:val="7Char"/>
    <w:uiPriority w:val="9"/>
    <w:semiHidden/>
    <w:unhideWhenUsed/>
    <w:qFormat/>
    <w:rsid w:val="002E10DC"/>
    <w:pPr>
      <w:keepNext/>
      <w:keepLines/>
      <w:spacing w:before="40"/>
      <w:outlineLvl w:val="6"/>
    </w:pPr>
    <w:rPr>
      <w:rFonts w:cstheme="majorBidi"/>
      <w:b/>
      <w:bCs/>
      <w:color w:val="595959" w:themeColor="text1" w:themeTint="A6"/>
    </w:rPr>
  </w:style>
  <w:style w:type="paragraph" w:styleId="8">
    <w:name w:val="heading 8"/>
    <w:basedOn w:val="a"/>
    <w:next w:val="a"/>
    <w:link w:val="8Char"/>
    <w:uiPriority w:val="9"/>
    <w:semiHidden/>
    <w:unhideWhenUsed/>
    <w:qFormat/>
    <w:rsid w:val="002E10DC"/>
    <w:pPr>
      <w:keepNext/>
      <w:keepLines/>
      <w:outlineLvl w:val="7"/>
    </w:pPr>
    <w:rPr>
      <w:rFonts w:cstheme="majorBidi"/>
      <w:color w:val="595959" w:themeColor="text1" w:themeTint="A6"/>
    </w:rPr>
  </w:style>
  <w:style w:type="paragraph" w:styleId="9">
    <w:name w:val="heading 9"/>
    <w:basedOn w:val="a"/>
    <w:next w:val="a"/>
    <w:link w:val="9Char"/>
    <w:uiPriority w:val="9"/>
    <w:semiHidden/>
    <w:unhideWhenUsed/>
    <w:qFormat/>
    <w:rsid w:val="002E10DC"/>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2E10DC"/>
    <w:rPr>
      <w:rFonts w:asciiTheme="majorHAnsi" w:eastAsiaTheme="majorEastAsia" w:hAnsiTheme="majorHAnsi" w:cstheme="majorBidi"/>
      <w:color w:val="0F4761" w:themeColor="accent1" w:themeShade="BF"/>
      <w:sz w:val="48"/>
      <w:szCs w:val="48"/>
    </w:rPr>
  </w:style>
  <w:style w:type="character" w:customStyle="1" w:styleId="2Char">
    <w:name w:val="제목 2 Char"/>
    <w:basedOn w:val="a0"/>
    <w:link w:val="2"/>
    <w:uiPriority w:val="9"/>
    <w:semiHidden/>
    <w:rsid w:val="002E10DC"/>
    <w:rPr>
      <w:rFonts w:asciiTheme="majorHAnsi" w:eastAsiaTheme="majorEastAsia" w:hAnsiTheme="majorHAnsi" w:cstheme="majorBidi"/>
      <w:color w:val="0F4761" w:themeColor="accent1" w:themeShade="BF"/>
      <w:sz w:val="40"/>
      <w:szCs w:val="40"/>
    </w:rPr>
  </w:style>
  <w:style w:type="character" w:customStyle="1" w:styleId="3Char">
    <w:name w:val="제목 3 Char"/>
    <w:basedOn w:val="a0"/>
    <w:link w:val="3"/>
    <w:uiPriority w:val="9"/>
    <w:semiHidden/>
    <w:rsid w:val="002E10DC"/>
    <w:rPr>
      <w:rFonts w:asciiTheme="majorHAnsi" w:eastAsiaTheme="majorEastAsia" w:hAnsiTheme="majorHAnsi" w:cstheme="majorBidi"/>
      <w:color w:val="0F4761" w:themeColor="accent1" w:themeShade="BF"/>
      <w:sz w:val="32"/>
      <w:szCs w:val="32"/>
    </w:rPr>
  </w:style>
  <w:style w:type="character" w:customStyle="1" w:styleId="4Char">
    <w:name w:val="제목 4 Char"/>
    <w:basedOn w:val="a0"/>
    <w:link w:val="4"/>
    <w:uiPriority w:val="9"/>
    <w:semiHidden/>
    <w:rsid w:val="002E10DC"/>
    <w:rPr>
      <w:rFonts w:cstheme="majorBidi"/>
      <w:color w:val="0F4761" w:themeColor="accent1" w:themeShade="BF"/>
      <w:sz w:val="28"/>
      <w:szCs w:val="28"/>
    </w:rPr>
  </w:style>
  <w:style w:type="character" w:customStyle="1" w:styleId="5Char">
    <w:name w:val="제목 5 Char"/>
    <w:basedOn w:val="a0"/>
    <w:link w:val="5"/>
    <w:uiPriority w:val="9"/>
    <w:semiHidden/>
    <w:rsid w:val="002E10DC"/>
    <w:rPr>
      <w:rFonts w:cstheme="majorBidi"/>
      <w:color w:val="0F4761" w:themeColor="accent1" w:themeShade="BF"/>
      <w:sz w:val="24"/>
      <w:szCs w:val="24"/>
    </w:rPr>
  </w:style>
  <w:style w:type="character" w:customStyle="1" w:styleId="6Char">
    <w:name w:val="제목 6 Char"/>
    <w:basedOn w:val="a0"/>
    <w:link w:val="6"/>
    <w:uiPriority w:val="9"/>
    <w:semiHidden/>
    <w:rsid w:val="002E10DC"/>
    <w:rPr>
      <w:rFonts w:cstheme="majorBidi"/>
      <w:b/>
      <w:bCs/>
      <w:color w:val="0F4761" w:themeColor="accent1" w:themeShade="BF"/>
    </w:rPr>
  </w:style>
  <w:style w:type="character" w:customStyle="1" w:styleId="7Char">
    <w:name w:val="제목 7 Char"/>
    <w:basedOn w:val="a0"/>
    <w:link w:val="7"/>
    <w:uiPriority w:val="9"/>
    <w:semiHidden/>
    <w:rsid w:val="002E10DC"/>
    <w:rPr>
      <w:rFonts w:cstheme="majorBidi"/>
      <w:b/>
      <w:bCs/>
      <w:color w:val="595959" w:themeColor="text1" w:themeTint="A6"/>
    </w:rPr>
  </w:style>
  <w:style w:type="character" w:customStyle="1" w:styleId="8Char">
    <w:name w:val="제목 8 Char"/>
    <w:basedOn w:val="a0"/>
    <w:link w:val="8"/>
    <w:uiPriority w:val="9"/>
    <w:semiHidden/>
    <w:rsid w:val="002E10DC"/>
    <w:rPr>
      <w:rFonts w:cstheme="majorBidi"/>
      <w:color w:val="595959" w:themeColor="text1" w:themeTint="A6"/>
    </w:rPr>
  </w:style>
  <w:style w:type="character" w:customStyle="1" w:styleId="9Char">
    <w:name w:val="제목 9 Char"/>
    <w:basedOn w:val="a0"/>
    <w:link w:val="9"/>
    <w:uiPriority w:val="9"/>
    <w:semiHidden/>
    <w:rsid w:val="002E10DC"/>
    <w:rPr>
      <w:rFonts w:eastAsiaTheme="majorEastAsia" w:cstheme="majorBidi"/>
      <w:color w:val="595959" w:themeColor="text1" w:themeTint="A6"/>
    </w:rPr>
  </w:style>
  <w:style w:type="paragraph" w:styleId="a3">
    <w:name w:val="Title"/>
    <w:basedOn w:val="a"/>
    <w:next w:val="a"/>
    <w:link w:val="Char"/>
    <w:uiPriority w:val="10"/>
    <w:qFormat/>
    <w:rsid w:val="002E10DC"/>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2E10D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E10D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2E10DC"/>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2E10DC"/>
    <w:pPr>
      <w:spacing w:before="160" w:after="160"/>
      <w:jc w:val="center"/>
    </w:pPr>
    <w:rPr>
      <w:i/>
      <w:iCs/>
      <w:color w:val="404040" w:themeColor="text1" w:themeTint="BF"/>
    </w:rPr>
  </w:style>
  <w:style w:type="character" w:customStyle="1" w:styleId="Char1">
    <w:name w:val="인용 Char"/>
    <w:basedOn w:val="a0"/>
    <w:link w:val="a5"/>
    <w:uiPriority w:val="29"/>
    <w:rsid w:val="002E10DC"/>
    <w:rPr>
      <w:i/>
      <w:iCs/>
      <w:color w:val="404040" w:themeColor="text1" w:themeTint="BF"/>
    </w:rPr>
  </w:style>
  <w:style w:type="paragraph" w:styleId="a6">
    <w:name w:val="List Paragraph"/>
    <w:basedOn w:val="a"/>
    <w:uiPriority w:val="34"/>
    <w:qFormat/>
    <w:rsid w:val="002E10DC"/>
    <w:pPr>
      <w:ind w:left="720"/>
      <w:contextualSpacing/>
    </w:pPr>
  </w:style>
  <w:style w:type="character" w:styleId="a7">
    <w:name w:val="Intense Emphasis"/>
    <w:basedOn w:val="a0"/>
    <w:uiPriority w:val="21"/>
    <w:qFormat/>
    <w:rsid w:val="002E10DC"/>
    <w:rPr>
      <w:i/>
      <w:iCs/>
      <w:color w:val="0F4761" w:themeColor="accent1" w:themeShade="BF"/>
    </w:rPr>
  </w:style>
  <w:style w:type="paragraph" w:styleId="a8">
    <w:name w:val="Intense Quote"/>
    <w:basedOn w:val="a"/>
    <w:next w:val="a"/>
    <w:link w:val="Char2"/>
    <w:uiPriority w:val="30"/>
    <w:qFormat/>
    <w:rsid w:val="002E10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2E10DC"/>
    <w:rPr>
      <w:i/>
      <w:iCs/>
      <w:color w:val="0F4761" w:themeColor="accent1" w:themeShade="BF"/>
    </w:rPr>
  </w:style>
  <w:style w:type="character" w:styleId="a9">
    <w:name w:val="Intense Reference"/>
    <w:basedOn w:val="a0"/>
    <w:uiPriority w:val="32"/>
    <w:qFormat/>
    <w:rsid w:val="002E10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450</Words>
  <Characters>2571</Characters>
  <Application>Microsoft Office Word</Application>
  <DocSecurity>0</DocSecurity>
  <Lines>21</Lines>
  <Paragraphs>6</Paragraphs>
  <ScaleCrop>false</ScaleCrop>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Tong, Yongling</dc:creator>
  <cp:keywords/>
  <dc:description/>
  <cp:lastModifiedBy>허진희</cp:lastModifiedBy>
  <cp:revision>2</cp:revision>
  <dcterms:created xsi:type="dcterms:W3CDTF">2026-05-26T07:33:00Z</dcterms:created>
  <dcterms:modified xsi:type="dcterms:W3CDTF">2026-05-26T07:33:00Z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8901aa-f724-46bf-bb4f-aef09392934b_Enabled">
    <vt:lpwstr>true</vt:lpwstr>
  </property>
  <property fmtid="{D5CDD505-2E9C-101B-9397-08002B2CF9AE}" pid="3" name="MSIP_Label_d38901aa-f724-46bf-bb4f-aef09392934b_SetDate">
    <vt:lpwstr>2026-04-20T10:01:53Z</vt:lpwstr>
  </property>
  <property fmtid="{D5CDD505-2E9C-101B-9397-08002B2CF9AE}" pid="4" name="MSIP_Label_d38901aa-f724-46bf-bb4f-aef09392934b_Method">
    <vt:lpwstr>Standard</vt:lpwstr>
  </property>
  <property fmtid="{D5CDD505-2E9C-101B-9397-08002B2CF9AE}" pid="5" name="MSIP_Label_d38901aa-f724-46bf-bb4f-aef09392934b_Name">
    <vt:lpwstr>Internal - No Label</vt:lpwstr>
  </property>
  <property fmtid="{D5CDD505-2E9C-101B-9397-08002B2CF9AE}" pid="6" name="MSIP_Label_d38901aa-f724-46bf-bb4f-aef09392934b_SiteId">
    <vt:lpwstr>eb06985d-06ca-4a17-81da-629ab99f6505</vt:lpwstr>
  </property>
  <property fmtid="{D5CDD505-2E9C-101B-9397-08002B2CF9AE}" pid="7" name="MSIP_Label_d38901aa-f724-46bf-bb4f-aef09392934b_ActionId">
    <vt:lpwstr>478a53c7-d04d-4abf-87bf-3eac516a01db</vt:lpwstr>
  </property>
  <property fmtid="{D5CDD505-2E9C-101B-9397-08002B2CF9AE}" pid="8" name="MSIP_Label_d38901aa-f724-46bf-bb4f-aef09392934b_ContentBits">
    <vt:lpwstr>0</vt:lpwstr>
  </property>
  <property fmtid="{D5CDD505-2E9C-101B-9397-08002B2CF9AE}" pid="9" name="MSIP_Label_d38901aa-f724-46bf-bb4f-aef09392934b_Tag">
    <vt:lpwstr>10, 3, 0, 1</vt:lpwstr>
  </property>
</Properties>
</file>